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5E873" w14:textId="4FF73654" w:rsidR="001F76CB" w:rsidRDefault="001A1814" w:rsidP="001A1814">
      <w:pPr>
        <w:pStyle w:val="Title"/>
        <w:tabs>
          <w:tab w:val="left" w:pos="9555"/>
        </w:tabs>
        <w:ind w:left="0"/>
      </w:pPr>
      <w:r>
        <w:rPr>
          <w:color w:val="A32241"/>
        </w:rPr>
        <w:t xml:space="preserve">     </w:t>
      </w:r>
      <w:r w:rsidR="00DC695D">
        <w:rPr>
          <w:color w:val="A32241"/>
        </w:rPr>
        <w:t>Asbestos</w:t>
      </w:r>
      <w:r w:rsidR="00DC695D">
        <w:rPr>
          <w:color w:val="A32241"/>
          <w:spacing w:val="-7"/>
        </w:rPr>
        <w:t xml:space="preserve"> </w:t>
      </w:r>
      <w:r w:rsidR="00DC695D">
        <w:rPr>
          <w:color w:val="A32241"/>
        </w:rPr>
        <w:t>register</w:t>
      </w:r>
      <w:r w:rsidR="00DC695D">
        <w:rPr>
          <w:color w:val="A32241"/>
          <w:spacing w:val="-7"/>
        </w:rPr>
        <w:t xml:space="preserve"> </w:t>
      </w:r>
      <w:r w:rsidR="00DC695D">
        <w:rPr>
          <w:color w:val="A32241"/>
          <w:spacing w:val="-2"/>
        </w:rPr>
        <w:t>template</w:t>
      </w:r>
      <w:r>
        <w:rPr>
          <w:color w:val="A32241"/>
          <w:spacing w:val="-2"/>
        </w:rPr>
        <w:tab/>
      </w:r>
    </w:p>
    <w:p w14:paraId="32A59022" w14:textId="117D80DE" w:rsidR="001A1814" w:rsidRDefault="00DC695D">
      <w:pPr>
        <w:pStyle w:val="BodyText"/>
        <w:spacing w:before="189"/>
        <w:ind w:left="581" w:right="1739"/>
        <w:rPr>
          <w:spacing w:val="-2"/>
        </w:rPr>
      </w:pPr>
      <w:r>
        <w:t>This</w:t>
      </w:r>
      <w:r>
        <w:rPr>
          <w:spacing w:val="-2"/>
        </w:rPr>
        <w:t xml:space="preserve"> </w:t>
      </w:r>
      <w:r>
        <w:t>template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help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produce</w:t>
      </w:r>
      <w:r>
        <w:rPr>
          <w:spacing w:val="-2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own</w:t>
      </w:r>
      <w:r>
        <w:rPr>
          <w:spacing w:val="-2"/>
        </w:rPr>
        <w:t xml:space="preserve"> </w:t>
      </w:r>
      <w:r>
        <w:t>register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review</w:t>
      </w:r>
      <w:r>
        <w:rPr>
          <w:spacing w:val="-2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existing</w:t>
      </w:r>
      <w:r>
        <w:rPr>
          <w:spacing w:val="-2"/>
        </w:rPr>
        <w:t xml:space="preserve"> </w:t>
      </w:r>
      <w:r>
        <w:t>one.</w:t>
      </w:r>
      <w:r>
        <w:rPr>
          <w:spacing w:val="-2"/>
        </w:rPr>
        <w:t xml:space="preserve"> </w:t>
      </w:r>
    </w:p>
    <w:p w14:paraId="3F24DA5D" w14:textId="1FF5CCFC" w:rsidR="001F76CB" w:rsidRDefault="00DC695D" w:rsidP="001A1814">
      <w:pPr>
        <w:pStyle w:val="BodyText"/>
        <w:spacing w:before="189"/>
        <w:ind w:left="581" w:right="1739"/>
      </w:pPr>
      <w:r>
        <w:t>Follow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guidance</w:t>
      </w:r>
      <w:r>
        <w:rPr>
          <w:spacing w:val="-2"/>
        </w:rPr>
        <w:t xml:space="preserve"> </w:t>
      </w:r>
      <w:r>
        <w:t>at:</w:t>
      </w:r>
      <w:r>
        <w:rPr>
          <w:spacing w:val="-2"/>
        </w:rPr>
        <w:t xml:space="preserve"> </w:t>
      </w:r>
      <w:hyperlink r:id="rId6" w:history="1">
        <w:r w:rsidRPr="001A1814">
          <w:rPr>
            <w:rStyle w:val="Hyperlink"/>
          </w:rPr>
          <w:t>www.hse.gov.uk/asbestos/duty/register-and-assess-risk.htm</w:t>
        </w:r>
      </w:hyperlink>
      <w:r>
        <w:t xml:space="preserve"> and find out how to score potential for </w:t>
      </w:r>
      <w:proofErr w:type="spellStart"/>
      <w:r>
        <w:t>fibre</w:t>
      </w:r>
      <w:proofErr w:type="spellEnd"/>
      <w:r>
        <w:t xml:space="preserve"> release at </w:t>
      </w:r>
      <w:hyperlink r:id="rId7">
        <w:r w:rsidRPr="001A1814">
          <w:rPr>
            <w:color w:val="0000FF"/>
            <w:u w:val="single"/>
          </w:rPr>
          <w:t>www.hse.gov.uk/pubns/books/hsg227.htm</w:t>
        </w:r>
      </w:hyperlink>
      <w:r w:rsidR="001A1814">
        <w:t xml:space="preserve">. </w:t>
      </w:r>
      <w:r>
        <w:t>The</w:t>
      </w:r>
      <w:r>
        <w:rPr>
          <w:spacing w:val="-2"/>
        </w:rPr>
        <w:t xml:space="preserve"> </w:t>
      </w:r>
      <w:r>
        <w:t>HSE</w:t>
      </w:r>
      <w:r>
        <w:rPr>
          <w:spacing w:val="-2"/>
        </w:rPr>
        <w:t xml:space="preserve"> </w:t>
      </w:r>
      <w:r>
        <w:t>website</w:t>
      </w:r>
      <w:r>
        <w:rPr>
          <w:spacing w:val="-2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t>examples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completed</w:t>
      </w:r>
      <w:r>
        <w:rPr>
          <w:spacing w:val="-2"/>
        </w:rPr>
        <w:t xml:space="preserve"> </w:t>
      </w:r>
      <w:r>
        <w:t>asbestos</w:t>
      </w:r>
      <w:r>
        <w:rPr>
          <w:spacing w:val="-2"/>
        </w:rPr>
        <w:t xml:space="preserve"> </w:t>
      </w:r>
      <w:r>
        <w:t>register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site</w:t>
      </w:r>
      <w:r>
        <w:rPr>
          <w:spacing w:val="-2"/>
        </w:rPr>
        <w:t xml:space="preserve"> </w:t>
      </w:r>
      <w:r>
        <w:t>plan.</w:t>
      </w:r>
      <w:r>
        <w:rPr>
          <w:spacing w:val="-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information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survey</w:t>
      </w:r>
      <w:r>
        <w:rPr>
          <w:spacing w:val="-2"/>
        </w:rPr>
        <w:t xml:space="preserve"> </w:t>
      </w:r>
      <w:r>
        <w:t>report</w:t>
      </w:r>
      <w:r>
        <w:rPr>
          <w:spacing w:val="-2"/>
        </w:rPr>
        <w:t xml:space="preserve"> </w:t>
      </w:r>
      <w:r>
        <w:t>should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used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form your asbestos register, which is a key part of your asbestos management plan.</w:t>
      </w:r>
    </w:p>
    <w:p w14:paraId="03DA0119" w14:textId="77777777" w:rsidR="001F76CB" w:rsidRDefault="001F76CB">
      <w:pPr>
        <w:pStyle w:val="BodyText"/>
        <w:spacing w:before="3"/>
        <w:rPr>
          <w:sz w:val="22"/>
        </w:rPr>
      </w:pPr>
    </w:p>
    <w:tbl>
      <w:tblPr>
        <w:tblW w:w="0" w:type="auto"/>
        <w:tblInd w:w="601" w:type="dxa"/>
        <w:tblBorders>
          <w:top w:val="single" w:sz="8" w:space="0" w:color="A32140"/>
          <w:left w:val="single" w:sz="8" w:space="0" w:color="A32140"/>
          <w:bottom w:val="single" w:sz="8" w:space="0" w:color="A32140"/>
          <w:right w:val="single" w:sz="8" w:space="0" w:color="A32140"/>
          <w:insideH w:val="single" w:sz="8" w:space="0" w:color="A32140"/>
          <w:insideV w:val="single" w:sz="8" w:space="0" w:color="A3214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2"/>
        <w:gridCol w:w="1148"/>
        <w:gridCol w:w="879"/>
        <w:gridCol w:w="1177"/>
        <w:gridCol w:w="1177"/>
        <w:gridCol w:w="1333"/>
        <w:gridCol w:w="1446"/>
        <w:gridCol w:w="1602"/>
        <w:gridCol w:w="1602"/>
        <w:gridCol w:w="1191"/>
        <w:gridCol w:w="1531"/>
        <w:gridCol w:w="1564"/>
      </w:tblGrid>
      <w:tr w:rsidR="001F76CB" w14:paraId="63768A78" w14:textId="77777777">
        <w:trPr>
          <w:trHeight w:val="1744"/>
        </w:trPr>
        <w:tc>
          <w:tcPr>
            <w:tcW w:w="1152" w:type="dxa"/>
          </w:tcPr>
          <w:p w14:paraId="5D68D15B" w14:textId="77777777" w:rsidR="001F76CB" w:rsidRDefault="00DC695D">
            <w:pPr>
              <w:pStyle w:val="TableParagraph"/>
              <w:spacing w:before="19"/>
              <w:ind w:left="80"/>
              <w:rPr>
                <w:sz w:val="24"/>
              </w:rPr>
            </w:pPr>
            <w:r>
              <w:rPr>
                <w:color w:val="A32140"/>
                <w:spacing w:val="-2"/>
                <w:sz w:val="24"/>
              </w:rPr>
              <w:t>Location</w:t>
            </w:r>
          </w:p>
        </w:tc>
        <w:tc>
          <w:tcPr>
            <w:tcW w:w="1148" w:type="dxa"/>
          </w:tcPr>
          <w:p w14:paraId="19346F85" w14:textId="77777777" w:rsidR="001F76CB" w:rsidRDefault="00DC695D">
            <w:pPr>
              <w:pStyle w:val="TableParagraph"/>
              <w:spacing w:before="19"/>
              <w:ind w:left="80" w:right="83"/>
              <w:rPr>
                <w:sz w:val="24"/>
              </w:rPr>
            </w:pPr>
            <w:r>
              <w:rPr>
                <w:color w:val="A32140"/>
                <w:spacing w:val="-2"/>
                <w:sz w:val="24"/>
              </w:rPr>
              <w:t xml:space="preserve">Product </w:t>
            </w:r>
            <w:r>
              <w:rPr>
                <w:color w:val="A32140"/>
                <w:spacing w:val="-4"/>
                <w:sz w:val="24"/>
              </w:rPr>
              <w:t xml:space="preserve">and </w:t>
            </w:r>
            <w:r>
              <w:rPr>
                <w:color w:val="A32140"/>
                <w:spacing w:val="-2"/>
                <w:sz w:val="24"/>
              </w:rPr>
              <w:t xml:space="preserve">asbestos </w:t>
            </w:r>
            <w:r>
              <w:rPr>
                <w:color w:val="A32140"/>
                <w:spacing w:val="-4"/>
                <w:sz w:val="24"/>
              </w:rPr>
              <w:t>type</w:t>
            </w:r>
          </w:p>
        </w:tc>
        <w:tc>
          <w:tcPr>
            <w:tcW w:w="879" w:type="dxa"/>
          </w:tcPr>
          <w:p w14:paraId="0BA70488" w14:textId="77777777" w:rsidR="001F76CB" w:rsidRDefault="00DC695D">
            <w:pPr>
              <w:pStyle w:val="TableParagraph"/>
              <w:spacing w:before="19"/>
              <w:ind w:left="80"/>
              <w:rPr>
                <w:sz w:val="24"/>
              </w:rPr>
            </w:pPr>
            <w:r>
              <w:rPr>
                <w:color w:val="A32140"/>
                <w:spacing w:val="-2"/>
                <w:sz w:val="24"/>
              </w:rPr>
              <w:t>Extent</w:t>
            </w:r>
          </w:p>
        </w:tc>
        <w:tc>
          <w:tcPr>
            <w:tcW w:w="1177" w:type="dxa"/>
          </w:tcPr>
          <w:p w14:paraId="21658643" w14:textId="77777777" w:rsidR="001F76CB" w:rsidRDefault="00DC695D">
            <w:pPr>
              <w:pStyle w:val="TableParagraph"/>
              <w:spacing w:before="19"/>
              <w:ind w:left="79"/>
              <w:rPr>
                <w:sz w:val="24"/>
              </w:rPr>
            </w:pPr>
            <w:r>
              <w:rPr>
                <w:color w:val="A32140"/>
                <w:spacing w:val="-2"/>
                <w:sz w:val="24"/>
              </w:rPr>
              <w:t>Condition</w:t>
            </w:r>
          </w:p>
        </w:tc>
        <w:tc>
          <w:tcPr>
            <w:tcW w:w="1177" w:type="dxa"/>
          </w:tcPr>
          <w:p w14:paraId="4EDC7C4D" w14:textId="77777777" w:rsidR="001F76CB" w:rsidRDefault="00DC695D">
            <w:pPr>
              <w:pStyle w:val="TableParagraph"/>
              <w:spacing w:before="19"/>
              <w:ind w:left="79"/>
              <w:rPr>
                <w:sz w:val="24"/>
              </w:rPr>
            </w:pPr>
            <w:r>
              <w:rPr>
                <w:color w:val="A32140"/>
                <w:spacing w:val="-2"/>
                <w:sz w:val="24"/>
              </w:rPr>
              <w:t>Surface treatment</w:t>
            </w:r>
          </w:p>
        </w:tc>
        <w:tc>
          <w:tcPr>
            <w:tcW w:w="1333" w:type="dxa"/>
          </w:tcPr>
          <w:p w14:paraId="7B996625" w14:textId="77777777" w:rsidR="001F76CB" w:rsidRDefault="00DC695D">
            <w:pPr>
              <w:pStyle w:val="TableParagraph"/>
              <w:spacing w:before="19"/>
              <w:ind w:left="78"/>
              <w:rPr>
                <w:sz w:val="24"/>
              </w:rPr>
            </w:pPr>
            <w:r>
              <w:rPr>
                <w:color w:val="A32140"/>
                <w:spacing w:val="-2"/>
                <w:sz w:val="24"/>
              </w:rPr>
              <w:t>Sampled/ Presumed/ Strongly presumed</w:t>
            </w:r>
          </w:p>
        </w:tc>
        <w:tc>
          <w:tcPr>
            <w:tcW w:w="1446" w:type="dxa"/>
          </w:tcPr>
          <w:p w14:paraId="46F080EB" w14:textId="77777777" w:rsidR="001F76CB" w:rsidRDefault="00DC695D">
            <w:pPr>
              <w:pStyle w:val="TableParagraph"/>
              <w:spacing w:before="19"/>
              <w:ind w:left="78" w:right="291"/>
              <w:rPr>
                <w:sz w:val="24"/>
              </w:rPr>
            </w:pPr>
            <w:r>
              <w:rPr>
                <w:color w:val="A32140"/>
                <w:spacing w:val="-2"/>
                <w:sz w:val="24"/>
              </w:rPr>
              <w:t xml:space="preserve">Potential </w:t>
            </w:r>
            <w:r>
              <w:rPr>
                <w:color w:val="A32140"/>
                <w:sz w:val="24"/>
              </w:rPr>
              <w:t>to</w:t>
            </w:r>
            <w:r>
              <w:rPr>
                <w:color w:val="A32140"/>
                <w:spacing w:val="-17"/>
                <w:sz w:val="24"/>
              </w:rPr>
              <w:t xml:space="preserve"> </w:t>
            </w:r>
            <w:r>
              <w:rPr>
                <w:color w:val="A32140"/>
                <w:sz w:val="24"/>
              </w:rPr>
              <w:t xml:space="preserve">release </w:t>
            </w:r>
            <w:proofErr w:type="spellStart"/>
            <w:r>
              <w:rPr>
                <w:color w:val="A32140"/>
                <w:sz w:val="24"/>
              </w:rPr>
              <w:t>fibres</w:t>
            </w:r>
            <w:proofErr w:type="spellEnd"/>
            <w:r>
              <w:rPr>
                <w:color w:val="A32140"/>
                <w:sz w:val="24"/>
              </w:rPr>
              <w:t xml:space="preserve"> – </w:t>
            </w:r>
            <w:proofErr w:type="gramStart"/>
            <w:r>
              <w:rPr>
                <w:color w:val="A32140"/>
                <w:spacing w:val="-2"/>
                <w:sz w:val="24"/>
              </w:rPr>
              <w:t>material</w:t>
            </w:r>
            <w:proofErr w:type="gramEnd"/>
          </w:p>
          <w:p w14:paraId="138E8B5E" w14:textId="77777777" w:rsidR="001F76CB" w:rsidRDefault="00DC695D">
            <w:pPr>
              <w:pStyle w:val="TableParagraph"/>
              <w:ind w:left="78"/>
              <w:rPr>
                <w:sz w:val="24"/>
              </w:rPr>
            </w:pPr>
            <w:r>
              <w:rPr>
                <w:color w:val="A32140"/>
                <w:spacing w:val="-2"/>
                <w:sz w:val="24"/>
              </w:rPr>
              <w:t>assessment score</w:t>
            </w:r>
          </w:p>
        </w:tc>
        <w:tc>
          <w:tcPr>
            <w:tcW w:w="1602" w:type="dxa"/>
          </w:tcPr>
          <w:p w14:paraId="5E856060" w14:textId="77777777" w:rsidR="001F76CB" w:rsidRDefault="00DC695D">
            <w:pPr>
              <w:pStyle w:val="TableParagraph"/>
              <w:spacing w:before="19"/>
              <w:ind w:left="77"/>
              <w:rPr>
                <w:sz w:val="24"/>
              </w:rPr>
            </w:pPr>
            <w:r>
              <w:rPr>
                <w:color w:val="A32140"/>
                <w:sz w:val="24"/>
              </w:rPr>
              <w:t>Potential for disturbance</w:t>
            </w:r>
            <w:r>
              <w:rPr>
                <w:color w:val="A32140"/>
                <w:spacing w:val="-17"/>
                <w:sz w:val="24"/>
              </w:rPr>
              <w:t xml:space="preserve"> </w:t>
            </w:r>
            <w:r>
              <w:rPr>
                <w:color w:val="A32140"/>
                <w:sz w:val="24"/>
              </w:rPr>
              <w:t xml:space="preserve">– </w:t>
            </w:r>
            <w:r>
              <w:rPr>
                <w:color w:val="A32140"/>
                <w:spacing w:val="-2"/>
                <w:sz w:val="24"/>
              </w:rPr>
              <w:t>priority assessment score</w:t>
            </w:r>
          </w:p>
        </w:tc>
        <w:tc>
          <w:tcPr>
            <w:tcW w:w="1602" w:type="dxa"/>
          </w:tcPr>
          <w:p w14:paraId="3DCF2ACD" w14:textId="77777777" w:rsidR="001F76CB" w:rsidRDefault="00DC695D">
            <w:pPr>
              <w:pStyle w:val="TableParagraph"/>
              <w:spacing w:before="19"/>
              <w:ind w:left="77"/>
              <w:rPr>
                <w:sz w:val="24"/>
              </w:rPr>
            </w:pPr>
            <w:r>
              <w:rPr>
                <w:color w:val="A32140"/>
                <w:spacing w:val="-4"/>
                <w:sz w:val="24"/>
              </w:rPr>
              <w:t xml:space="preserve">Risk </w:t>
            </w:r>
            <w:r>
              <w:rPr>
                <w:color w:val="A32140"/>
                <w:spacing w:val="-6"/>
                <w:sz w:val="24"/>
              </w:rPr>
              <w:t>assessment</w:t>
            </w:r>
            <w:r>
              <w:rPr>
                <w:color w:val="A32140"/>
                <w:spacing w:val="-11"/>
                <w:sz w:val="24"/>
              </w:rPr>
              <w:t xml:space="preserve"> </w:t>
            </w:r>
            <w:r>
              <w:rPr>
                <w:color w:val="A32140"/>
                <w:spacing w:val="-6"/>
                <w:sz w:val="24"/>
              </w:rPr>
              <w:t xml:space="preserve">– </w:t>
            </w:r>
            <w:r>
              <w:rPr>
                <w:color w:val="A32140"/>
                <w:sz w:val="24"/>
              </w:rPr>
              <w:t>total score</w:t>
            </w:r>
          </w:p>
        </w:tc>
        <w:tc>
          <w:tcPr>
            <w:tcW w:w="1191" w:type="dxa"/>
          </w:tcPr>
          <w:p w14:paraId="4FA9D1D7" w14:textId="77777777" w:rsidR="001F76CB" w:rsidRDefault="00DC695D">
            <w:pPr>
              <w:pStyle w:val="TableParagraph"/>
              <w:spacing w:before="19"/>
              <w:ind w:left="76" w:right="59"/>
              <w:rPr>
                <w:sz w:val="24"/>
              </w:rPr>
            </w:pPr>
            <w:r>
              <w:rPr>
                <w:color w:val="A32140"/>
                <w:spacing w:val="-2"/>
                <w:sz w:val="24"/>
              </w:rPr>
              <w:t xml:space="preserve">Action </w:t>
            </w:r>
            <w:r>
              <w:rPr>
                <w:color w:val="A32140"/>
                <w:sz w:val="24"/>
              </w:rPr>
              <w:t>and</w:t>
            </w:r>
            <w:r>
              <w:rPr>
                <w:color w:val="A32140"/>
                <w:spacing w:val="-17"/>
                <w:sz w:val="24"/>
              </w:rPr>
              <w:t xml:space="preserve"> </w:t>
            </w:r>
            <w:r>
              <w:rPr>
                <w:color w:val="A32140"/>
                <w:sz w:val="24"/>
              </w:rPr>
              <w:t xml:space="preserve">due </w:t>
            </w:r>
            <w:r>
              <w:rPr>
                <w:color w:val="A32140"/>
                <w:spacing w:val="-4"/>
                <w:sz w:val="24"/>
              </w:rPr>
              <w:t>date</w:t>
            </w:r>
          </w:p>
        </w:tc>
        <w:tc>
          <w:tcPr>
            <w:tcW w:w="1531" w:type="dxa"/>
          </w:tcPr>
          <w:p w14:paraId="40E3F701" w14:textId="77777777" w:rsidR="001F76CB" w:rsidRDefault="00DC695D">
            <w:pPr>
              <w:pStyle w:val="TableParagraph"/>
              <w:spacing w:before="19"/>
              <w:ind w:left="76" w:right="93"/>
              <w:rPr>
                <w:sz w:val="24"/>
              </w:rPr>
            </w:pPr>
            <w:r>
              <w:rPr>
                <w:color w:val="A32140"/>
                <w:spacing w:val="-2"/>
                <w:sz w:val="24"/>
              </w:rPr>
              <w:t xml:space="preserve">Action comment </w:t>
            </w:r>
            <w:r>
              <w:rPr>
                <w:color w:val="A32140"/>
                <w:spacing w:val="-4"/>
                <w:sz w:val="24"/>
              </w:rPr>
              <w:t xml:space="preserve">and </w:t>
            </w:r>
            <w:r>
              <w:rPr>
                <w:color w:val="A32140"/>
                <w:spacing w:val="-2"/>
                <w:sz w:val="24"/>
              </w:rPr>
              <w:t xml:space="preserve">completion </w:t>
            </w:r>
            <w:r>
              <w:rPr>
                <w:color w:val="A32140"/>
                <w:spacing w:val="-4"/>
                <w:sz w:val="24"/>
              </w:rPr>
              <w:t>date</w:t>
            </w:r>
          </w:p>
        </w:tc>
        <w:tc>
          <w:tcPr>
            <w:tcW w:w="1564" w:type="dxa"/>
          </w:tcPr>
          <w:p w14:paraId="0487A94C" w14:textId="77777777" w:rsidR="001F76CB" w:rsidRDefault="00DC695D">
            <w:pPr>
              <w:pStyle w:val="TableParagraph"/>
              <w:spacing w:before="19"/>
              <w:ind w:left="76"/>
              <w:rPr>
                <w:sz w:val="24"/>
              </w:rPr>
            </w:pPr>
            <w:r>
              <w:rPr>
                <w:color w:val="A32140"/>
                <w:spacing w:val="-2"/>
                <w:sz w:val="24"/>
              </w:rPr>
              <w:t>Other management actions</w:t>
            </w:r>
          </w:p>
        </w:tc>
      </w:tr>
      <w:tr w:rsidR="001F76CB" w14:paraId="147458B3" w14:textId="77777777">
        <w:trPr>
          <w:trHeight w:val="1648"/>
        </w:trPr>
        <w:tc>
          <w:tcPr>
            <w:tcW w:w="1152" w:type="dxa"/>
            <w:vMerge w:val="restart"/>
          </w:tcPr>
          <w:p w14:paraId="55AB10D5" w14:textId="77777777" w:rsidR="001F76CB" w:rsidRDefault="001F76C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48" w:type="dxa"/>
          </w:tcPr>
          <w:p w14:paraId="1EB1A328" w14:textId="77777777" w:rsidR="001F76CB" w:rsidRDefault="001F76C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79" w:type="dxa"/>
          </w:tcPr>
          <w:p w14:paraId="1FCCFEF7" w14:textId="77777777" w:rsidR="001F76CB" w:rsidRDefault="001F76C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77" w:type="dxa"/>
          </w:tcPr>
          <w:p w14:paraId="165DFD82" w14:textId="77777777" w:rsidR="001F76CB" w:rsidRDefault="001F76C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77" w:type="dxa"/>
          </w:tcPr>
          <w:p w14:paraId="2ED32B69" w14:textId="77777777" w:rsidR="001F76CB" w:rsidRDefault="001F76C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33" w:type="dxa"/>
            <w:vMerge w:val="restart"/>
          </w:tcPr>
          <w:p w14:paraId="7635240C" w14:textId="77777777" w:rsidR="001F76CB" w:rsidRDefault="001F76C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46" w:type="dxa"/>
            <w:vMerge w:val="restart"/>
          </w:tcPr>
          <w:p w14:paraId="6FB4D672" w14:textId="77777777" w:rsidR="001F76CB" w:rsidRDefault="001F76C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02" w:type="dxa"/>
            <w:vMerge w:val="restart"/>
          </w:tcPr>
          <w:p w14:paraId="0793B772" w14:textId="77777777" w:rsidR="001F76CB" w:rsidRDefault="001F76C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02" w:type="dxa"/>
            <w:vMerge w:val="restart"/>
          </w:tcPr>
          <w:p w14:paraId="48F156C6" w14:textId="77777777" w:rsidR="001F76CB" w:rsidRDefault="001F76C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91" w:type="dxa"/>
            <w:vMerge w:val="restart"/>
          </w:tcPr>
          <w:p w14:paraId="6D9AB2E8" w14:textId="77777777" w:rsidR="001F76CB" w:rsidRDefault="001F76C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31" w:type="dxa"/>
            <w:vMerge w:val="restart"/>
          </w:tcPr>
          <w:p w14:paraId="62CE6B56" w14:textId="77777777" w:rsidR="001F76CB" w:rsidRDefault="001F76C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64" w:type="dxa"/>
            <w:vMerge w:val="restart"/>
          </w:tcPr>
          <w:p w14:paraId="23F8A23A" w14:textId="77777777" w:rsidR="001F76CB" w:rsidRDefault="001F76C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F76CB" w14:paraId="14CED554" w14:textId="77777777">
        <w:trPr>
          <w:trHeight w:val="3881"/>
        </w:trPr>
        <w:tc>
          <w:tcPr>
            <w:tcW w:w="1152" w:type="dxa"/>
            <w:vMerge/>
            <w:tcBorders>
              <w:top w:val="nil"/>
            </w:tcBorders>
          </w:tcPr>
          <w:p w14:paraId="4E7B8565" w14:textId="77777777" w:rsidR="001F76CB" w:rsidRDefault="001F76CB">
            <w:pPr>
              <w:rPr>
                <w:sz w:val="2"/>
                <w:szCs w:val="2"/>
              </w:rPr>
            </w:pPr>
          </w:p>
        </w:tc>
        <w:tc>
          <w:tcPr>
            <w:tcW w:w="4381" w:type="dxa"/>
            <w:gridSpan w:val="4"/>
          </w:tcPr>
          <w:p w14:paraId="73B960A2" w14:textId="77777777" w:rsidR="001F76CB" w:rsidRDefault="001F76CB">
            <w:pPr>
              <w:pStyle w:val="TableParagraph"/>
              <w:rPr>
                <w:sz w:val="26"/>
              </w:rPr>
            </w:pPr>
          </w:p>
          <w:p w14:paraId="29BD2B1A" w14:textId="77777777" w:rsidR="001F76CB" w:rsidRDefault="001F76CB">
            <w:pPr>
              <w:pStyle w:val="TableParagraph"/>
              <w:rPr>
                <w:sz w:val="26"/>
              </w:rPr>
            </w:pPr>
          </w:p>
          <w:p w14:paraId="592B4ED9" w14:textId="77777777" w:rsidR="001F76CB" w:rsidRDefault="001F76CB">
            <w:pPr>
              <w:pStyle w:val="TableParagraph"/>
              <w:rPr>
                <w:sz w:val="26"/>
              </w:rPr>
            </w:pPr>
          </w:p>
          <w:p w14:paraId="6D7CC2D4" w14:textId="77777777" w:rsidR="001F76CB" w:rsidRDefault="001F76CB">
            <w:pPr>
              <w:pStyle w:val="TableParagraph"/>
              <w:rPr>
                <w:sz w:val="26"/>
              </w:rPr>
            </w:pPr>
          </w:p>
          <w:p w14:paraId="664B43B6" w14:textId="77777777" w:rsidR="001F76CB" w:rsidRDefault="00DC695D">
            <w:pPr>
              <w:pStyle w:val="TableParagraph"/>
              <w:spacing w:before="217"/>
              <w:ind w:left="368" w:right="304"/>
              <w:rPr>
                <w:sz w:val="24"/>
              </w:rPr>
            </w:pPr>
            <w:r>
              <w:rPr>
                <w:sz w:val="24"/>
              </w:rPr>
              <w:t>Insert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photo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ACM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can be located and any changes in condition assessed</w:t>
            </w:r>
          </w:p>
        </w:tc>
        <w:tc>
          <w:tcPr>
            <w:tcW w:w="1333" w:type="dxa"/>
            <w:vMerge/>
            <w:tcBorders>
              <w:top w:val="nil"/>
            </w:tcBorders>
          </w:tcPr>
          <w:p w14:paraId="70719154" w14:textId="77777777" w:rsidR="001F76CB" w:rsidRDefault="001F76CB">
            <w:pPr>
              <w:rPr>
                <w:sz w:val="2"/>
                <w:szCs w:val="2"/>
              </w:rPr>
            </w:pPr>
          </w:p>
        </w:tc>
        <w:tc>
          <w:tcPr>
            <w:tcW w:w="1446" w:type="dxa"/>
            <w:vMerge/>
            <w:tcBorders>
              <w:top w:val="nil"/>
            </w:tcBorders>
          </w:tcPr>
          <w:p w14:paraId="4FE13927" w14:textId="77777777" w:rsidR="001F76CB" w:rsidRDefault="001F76CB">
            <w:pPr>
              <w:rPr>
                <w:sz w:val="2"/>
                <w:szCs w:val="2"/>
              </w:rPr>
            </w:pPr>
          </w:p>
        </w:tc>
        <w:tc>
          <w:tcPr>
            <w:tcW w:w="1602" w:type="dxa"/>
            <w:vMerge/>
            <w:tcBorders>
              <w:top w:val="nil"/>
            </w:tcBorders>
          </w:tcPr>
          <w:p w14:paraId="0E5A6DE7" w14:textId="77777777" w:rsidR="001F76CB" w:rsidRDefault="001F76CB">
            <w:pPr>
              <w:rPr>
                <w:sz w:val="2"/>
                <w:szCs w:val="2"/>
              </w:rPr>
            </w:pPr>
          </w:p>
        </w:tc>
        <w:tc>
          <w:tcPr>
            <w:tcW w:w="1602" w:type="dxa"/>
            <w:vMerge/>
            <w:tcBorders>
              <w:top w:val="nil"/>
            </w:tcBorders>
          </w:tcPr>
          <w:p w14:paraId="3E36FD80" w14:textId="77777777" w:rsidR="001F76CB" w:rsidRDefault="001F76CB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  <w:vMerge/>
            <w:tcBorders>
              <w:top w:val="nil"/>
            </w:tcBorders>
          </w:tcPr>
          <w:p w14:paraId="5EA7F562" w14:textId="77777777" w:rsidR="001F76CB" w:rsidRDefault="001F76CB">
            <w:pPr>
              <w:rPr>
                <w:sz w:val="2"/>
                <w:szCs w:val="2"/>
              </w:rPr>
            </w:pPr>
          </w:p>
        </w:tc>
        <w:tc>
          <w:tcPr>
            <w:tcW w:w="1531" w:type="dxa"/>
            <w:vMerge/>
            <w:tcBorders>
              <w:top w:val="nil"/>
            </w:tcBorders>
          </w:tcPr>
          <w:p w14:paraId="6C7DA14B" w14:textId="77777777" w:rsidR="001F76CB" w:rsidRDefault="001F76CB">
            <w:pPr>
              <w:rPr>
                <w:sz w:val="2"/>
                <w:szCs w:val="2"/>
              </w:rPr>
            </w:pPr>
          </w:p>
        </w:tc>
        <w:tc>
          <w:tcPr>
            <w:tcW w:w="1564" w:type="dxa"/>
            <w:vMerge/>
            <w:tcBorders>
              <w:top w:val="nil"/>
            </w:tcBorders>
          </w:tcPr>
          <w:p w14:paraId="2AA19B48" w14:textId="77777777" w:rsidR="001F76CB" w:rsidRDefault="001F76CB">
            <w:pPr>
              <w:rPr>
                <w:sz w:val="2"/>
                <w:szCs w:val="2"/>
              </w:rPr>
            </w:pPr>
          </w:p>
        </w:tc>
      </w:tr>
    </w:tbl>
    <w:p w14:paraId="5DDAA585" w14:textId="77777777" w:rsidR="001F76CB" w:rsidRDefault="001F76CB">
      <w:pPr>
        <w:rPr>
          <w:sz w:val="2"/>
          <w:szCs w:val="2"/>
        </w:rPr>
        <w:sectPr w:rsidR="001F76CB" w:rsidSect="001A1814">
          <w:headerReference w:type="first" r:id="rId8"/>
          <w:type w:val="continuous"/>
          <w:pgSz w:w="16840" w:h="11910" w:orient="landscape"/>
          <w:pgMar w:top="0" w:right="0" w:bottom="280" w:left="0" w:header="11" w:footer="720" w:gutter="0"/>
          <w:cols w:space="720"/>
          <w:titlePg/>
          <w:docGrid w:linePitch="299"/>
        </w:sectPr>
      </w:pPr>
    </w:p>
    <w:tbl>
      <w:tblPr>
        <w:tblW w:w="0" w:type="auto"/>
        <w:tblInd w:w="537" w:type="dxa"/>
        <w:tblBorders>
          <w:top w:val="single" w:sz="8" w:space="0" w:color="A32140"/>
          <w:left w:val="single" w:sz="8" w:space="0" w:color="A32140"/>
          <w:bottom w:val="single" w:sz="8" w:space="0" w:color="A32140"/>
          <w:right w:val="single" w:sz="8" w:space="0" w:color="A32140"/>
          <w:insideH w:val="single" w:sz="8" w:space="0" w:color="A32140"/>
          <w:insideV w:val="single" w:sz="8" w:space="0" w:color="A3214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2"/>
        <w:gridCol w:w="1148"/>
        <w:gridCol w:w="879"/>
        <w:gridCol w:w="1177"/>
        <w:gridCol w:w="1177"/>
        <w:gridCol w:w="1333"/>
        <w:gridCol w:w="1446"/>
        <w:gridCol w:w="1602"/>
        <w:gridCol w:w="1602"/>
        <w:gridCol w:w="1191"/>
        <w:gridCol w:w="1531"/>
        <w:gridCol w:w="1564"/>
      </w:tblGrid>
      <w:tr w:rsidR="001F76CB" w14:paraId="63189E1C" w14:textId="77777777">
        <w:trPr>
          <w:trHeight w:val="1840"/>
        </w:trPr>
        <w:tc>
          <w:tcPr>
            <w:tcW w:w="1152" w:type="dxa"/>
          </w:tcPr>
          <w:p w14:paraId="280CCD63" w14:textId="77777777" w:rsidR="001F76CB" w:rsidRDefault="00DC695D">
            <w:pPr>
              <w:pStyle w:val="TableParagraph"/>
              <w:spacing w:before="19"/>
              <w:ind w:left="80"/>
              <w:rPr>
                <w:sz w:val="24"/>
              </w:rPr>
            </w:pPr>
            <w:r>
              <w:rPr>
                <w:color w:val="A32140"/>
                <w:spacing w:val="-2"/>
                <w:sz w:val="24"/>
              </w:rPr>
              <w:lastRenderedPageBreak/>
              <w:t>Location</w:t>
            </w:r>
          </w:p>
        </w:tc>
        <w:tc>
          <w:tcPr>
            <w:tcW w:w="1148" w:type="dxa"/>
          </w:tcPr>
          <w:p w14:paraId="0E30224A" w14:textId="77777777" w:rsidR="001F76CB" w:rsidRDefault="00DC695D">
            <w:pPr>
              <w:pStyle w:val="TableParagraph"/>
              <w:spacing w:before="19"/>
              <w:ind w:left="80" w:right="99"/>
              <w:rPr>
                <w:sz w:val="24"/>
              </w:rPr>
            </w:pPr>
            <w:r>
              <w:rPr>
                <w:color w:val="A32140"/>
                <w:spacing w:val="-2"/>
                <w:sz w:val="24"/>
              </w:rPr>
              <w:t xml:space="preserve">Product </w:t>
            </w:r>
            <w:r>
              <w:rPr>
                <w:color w:val="A32140"/>
                <w:spacing w:val="-4"/>
                <w:sz w:val="24"/>
              </w:rPr>
              <w:t>and asbestos type</w:t>
            </w:r>
          </w:p>
        </w:tc>
        <w:tc>
          <w:tcPr>
            <w:tcW w:w="879" w:type="dxa"/>
          </w:tcPr>
          <w:p w14:paraId="67A023C2" w14:textId="77777777" w:rsidR="001F76CB" w:rsidRDefault="00DC695D">
            <w:pPr>
              <w:pStyle w:val="TableParagraph"/>
              <w:spacing w:before="19"/>
              <w:ind w:left="80"/>
              <w:rPr>
                <w:sz w:val="24"/>
              </w:rPr>
            </w:pPr>
            <w:r>
              <w:rPr>
                <w:color w:val="A32140"/>
                <w:spacing w:val="-2"/>
                <w:sz w:val="24"/>
              </w:rPr>
              <w:t>Extent</w:t>
            </w:r>
          </w:p>
        </w:tc>
        <w:tc>
          <w:tcPr>
            <w:tcW w:w="1177" w:type="dxa"/>
          </w:tcPr>
          <w:p w14:paraId="0588B022" w14:textId="77777777" w:rsidR="001F76CB" w:rsidRDefault="00DC695D">
            <w:pPr>
              <w:pStyle w:val="TableParagraph"/>
              <w:spacing w:before="19"/>
              <w:ind w:left="79"/>
              <w:rPr>
                <w:sz w:val="24"/>
              </w:rPr>
            </w:pPr>
            <w:r>
              <w:rPr>
                <w:color w:val="A32140"/>
                <w:spacing w:val="-2"/>
                <w:sz w:val="24"/>
              </w:rPr>
              <w:t>Condition</w:t>
            </w:r>
          </w:p>
        </w:tc>
        <w:tc>
          <w:tcPr>
            <w:tcW w:w="1177" w:type="dxa"/>
          </w:tcPr>
          <w:p w14:paraId="67D9B5FB" w14:textId="77777777" w:rsidR="001F76CB" w:rsidRDefault="00DC695D">
            <w:pPr>
              <w:pStyle w:val="TableParagraph"/>
              <w:spacing w:before="19"/>
              <w:ind w:left="79"/>
              <w:rPr>
                <w:sz w:val="24"/>
              </w:rPr>
            </w:pPr>
            <w:r>
              <w:rPr>
                <w:color w:val="A32140"/>
                <w:spacing w:val="-2"/>
                <w:sz w:val="24"/>
              </w:rPr>
              <w:t>Surface treatment</w:t>
            </w:r>
          </w:p>
        </w:tc>
        <w:tc>
          <w:tcPr>
            <w:tcW w:w="1333" w:type="dxa"/>
          </w:tcPr>
          <w:p w14:paraId="26274FC7" w14:textId="77777777" w:rsidR="001F76CB" w:rsidRDefault="00DC695D">
            <w:pPr>
              <w:pStyle w:val="TableParagraph"/>
              <w:spacing w:before="19"/>
              <w:ind w:left="78"/>
              <w:rPr>
                <w:sz w:val="24"/>
              </w:rPr>
            </w:pPr>
            <w:r>
              <w:rPr>
                <w:color w:val="A32140"/>
                <w:spacing w:val="-2"/>
                <w:sz w:val="24"/>
              </w:rPr>
              <w:t>Sampled/ Presumed/ Strongly presumed</w:t>
            </w:r>
          </w:p>
        </w:tc>
        <w:tc>
          <w:tcPr>
            <w:tcW w:w="1446" w:type="dxa"/>
          </w:tcPr>
          <w:p w14:paraId="4D2C46DB" w14:textId="77777777" w:rsidR="001F76CB" w:rsidRDefault="00DC695D">
            <w:pPr>
              <w:pStyle w:val="TableParagraph"/>
              <w:spacing w:before="19"/>
              <w:ind w:left="77" w:right="291"/>
              <w:rPr>
                <w:sz w:val="24"/>
              </w:rPr>
            </w:pPr>
            <w:r>
              <w:rPr>
                <w:color w:val="A32140"/>
                <w:spacing w:val="-2"/>
                <w:sz w:val="24"/>
              </w:rPr>
              <w:t xml:space="preserve">Potential </w:t>
            </w:r>
            <w:r>
              <w:rPr>
                <w:color w:val="A32140"/>
                <w:sz w:val="24"/>
              </w:rPr>
              <w:t>to</w:t>
            </w:r>
            <w:r>
              <w:rPr>
                <w:color w:val="A32140"/>
                <w:spacing w:val="-17"/>
                <w:sz w:val="24"/>
              </w:rPr>
              <w:t xml:space="preserve"> </w:t>
            </w:r>
            <w:r>
              <w:rPr>
                <w:color w:val="A32140"/>
                <w:sz w:val="24"/>
              </w:rPr>
              <w:t xml:space="preserve">release </w:t>
            </w:r>
            <w:proofErr w:type="spellStart"/>
            <w:r>
              <w:rPr>
                <w:color w:val="A32140"/>
                <w:sz w:val="24"/>
              </w:rPr>
              <w:t>fibres</w:t>
            </w:r>
            <w:proofErr w:type="spellEnd"/>
            <w:r>
              <w:rPr>
                <w:color w:val="A32140"/>
                <w:sz w:val="24"/>
              </w:rPr>
              <w:t xml:space="preserve"> – </w:t>
            </w:r>
            <w:proofErr w:type="gramStart"/>
            <w:r>
              <w:rPr>
                <w:color w:val="A32140"/>
                <w:spacing w:val="-2"/>
                <w:sz w:val="24"/>
              </w:rPr>
              <w:t>material</w:t>
            </w:r>
            <w:proofErr w:type="gramEnd"/>
          </w:p>
          <w:p w14:paraId="36A716ED" w14:textId="77777777" w:rsidR="001F76CB" w:rsidRDefault="00DC695D">
            <w:pPr>
              <w:pStyle w:val="TableParagraph"/>
              <w:ind w:left="77"/>
              <w:rPr>
                <w:sz w:val="24"/>
              </w:rPr>
            </w:pPr>
            <w:r>
              <w:rPr>
                <w:color w:val="A32140"/>
                <w:spacing w:val="-2"/>
                <w:sz w:val="24"/>
              </w:rPr>
              <w:t>assessment score</w:t>
            </w:r>
          </w:p>
        </w:tc>
        <w:tc>
          <w:tcPr>
            <w:tcW w:w="1602" w:type="dxa"/>
          </w:tcPr>
          <w:p w14:paraId="432753FF" w14:textId="77777777" w:rsidR="001F76CB" w:rsidRDefault="00DC695D">
            <w:pPr>
              <w:pStyle w:val="TableParagraph"/>
              <w:spacing w:before="19"/>
              <w:ind w:left="77"/>
              <w:rPr>
                <w:sz w:val="24"/>
              </w:rPr>
            </w:pPr>
            <w:r>
              <w:rPr>
                <w:color w:val="A32140"/>
                <w:sz w:val="24"/>
              </w:rPr>
              <w:t>Potential for disturbance</w:t>
            </w:r>
            <w:r>
              <w:rPr>
                <w:color w:val="A32140"/>
                <w:spacing w:val="-17"/>
                <w:sz w:val="24"/>
              </w:rPr>
              <w:t xml:space="preserve"> </w:t>
            </w:r>
            <w:r>
              <w:rPr>
                <w:color w:val="A32140"/>
                <w:sz w:val="24"/>
              </w:rPr>
              <w:t xml:space="preserve">– </w:t>
            </w:r>
            <w:r>
              <w:rPr>
                <w:color w:val="A32140"/>
                <w:spacing w:val="-2"/>
                <w:sz w:val="24"/>
              </w:rPr>
              <w:t>priority assessment score</w:t>
            </w:r>
          </w:p>
        </w:tc>
        <w:tc>
          <w:tcPr>
            <w:tcW w:w="1602" w:type="dxa"/>
          </w:tcPr>
          <w:p w14:paraId="56CE2591" w14:textId="77777777" w:rsidR="001F76CB" w:rsidRDefault="00DC695D">
            <w:pPr>
              <w:pStyle w:val="TableParagraph"/>
              <w:spacing w:before="19"/>
              <w:ind w:left="77"/>
              <w:rPr>
                <w:sz w:val="24"/>
              </w:rPr>
            </w:pPr>
            <w:r>
              <w:rPr>
                <w:color w:val="A32140"/>
                <w:spacing w:val="-4"/>
                <w:sz w:val="24"/>
              </w:rPr>
              <w:t xml:space="preserve">Risk </w:t>
            </w:r>
            <w:r>
              <w:rPr>
                <w:color w:val="A32140"/>
                <w:spacing w:val="-6"/>
                <w:sz w:val="24"/>
              </w:rPr>
              <w:t>assessment</w:t>
            </w:r>
            <w:r>
              <w:rPr>
                <w:color w:val="A32140"/>
                <w:spacing w:val="-11"/>
                <w:sz w:val="24"/>
              </w:rPr>
              <w:t xml:space="preserve"> </w:t>
            </w:r>
            <w:r>
              <w:rPr>
                <w:color w:val="A32140"/>
                <w:spacing w:val="-6"/>
                <w:sz w:val="24"/>
              </w:rPr>
              <w:t xml:space="preserve">– </w:t>
            </w:r>
            <w:r>
              <w:rPr>
                <w:color w:val="A32140"/>
                <w:sz w:val="24"/>
              </w:rPr>
              <w:t>total score</w:t>
            </w:r>
          </w:p>
        </w:tc>
        <w:tc>
          <w:tcPr>
            <w:tcW w:w="1191" w:type="dxa"/>
          </w:tcPr>
          <w:p w14:paraId="3D8413E7" w14:textId="77777777" w:rsidR="001F76CB" w:rsidRDefault="00DC695D">
            <w:pPr>
              <w:pStyle w:val="TableParagraph"/>
              <w:spacing w:before="19"/>
              <w:ind w:left="76" w:right="59"/>
              <w:rPr>
                <w:sz w:val="24"/>
              </w:rPr>
            </w:pPr>
            <w:r>
              <w:rPr>
                <w:color w:val="A32140"/>
                <w:spacing w:val="-2"/>
                <w:sz w:val="24"/>
              </w:rPr>
              <w:t xml:space="preserve">Action </w:t>
            </w:r>
            <w:r>
              <w:rPr>
                <w:color w:val="A32140"/>
                <w:sz w:val="24"/>
              </w:rPr>
              <w:t>and</w:t>
            </w:r>
            <w:r>
              <w:rPr>
                <w:color w:val="A32140"/>
                <w:spacing w:val="-17"/>
                <w:sz w:val="24"/>
              </w:rPr>
              <w:t xml:space="preserve"> </w:t>
            </w:r>
            <w:r>
              <w:rPr>
                <w:color w:val="A32140"/>
                <w:sz w:val="24"/>
              </w:rPr>
              <w:t xml:space="preserve">due </w:t>
            </w:r>
            <w:r>
              <w:rPr>
                <w:color w:val="A32140"/>
                <w:spacing w:val="-4"/>
                <w:sz w:val="24"/>
              </w:rPr>
              <w:t>date</w:t>
            </w:r>
          </w:p>
        </w:tc>
        <w:tc>
          <w:tcPr>
            <w:tcW w:w="1531" w:type="dxa"/>
          </w:tcPr>
          <w:p w14:paraId="0EFC51CC" w14:textId="77777777" w:rsidR="001F76CB" w:rsidRDefault="00DC695D">
            <w:pPr>
              <w:pStyle w:val="TableParagraph"/>
              <w:spacing w:before="19"/>
              <w:ind w:left="76" w:right="93"/>
              <w:rPr>
                <w:sz w:val="24"/>
              </w:rPr>
            </w:pPr>
            <w:r>
              <w:rPr>
                <w:color w:val="A32140"/>
                <w:spacing w:val="-2"/>
                <w:sz w:val="24"/>
              </w:rPr>
              <w:t xml:space="preserve">Action comment </w:t>
            </w:r>
            <w:r>
              <w:rPr>
                <w:color w:val="A32140"/>
                <w:spacing w:val="-4"/>
                <w:sz w:val="24"/>
              </w:rPr>
              <w:t xml:space="preserve">and </w:t>
            </w:r>
            <w:r>
              <w:rPr>
                <w:color w:val="A32140"/>
                <w:spacing w:val="-2"/>
                <w:sz w:val="24"/>
              </w:rPr>
              <w:t xml:space="preserve">completion </w:t>
            </w:r>
            <w:r>
              <w:rPr>
                <w:color w:val="A32140"/>
                <w:spacing w:val="-4"/>
                <w:sz w:val="24"/>
              </w:rPr>
              <w:t>date</w:t>
            </w:r>
          </w:p>
        </w:tc>
        <w:tc>
          <w:tcPr>
            <w:tcW w:w="1564" w:type="dxa"/>
          </w:tcPr>
          <w:p w14:paraId="00DAC087" w14:textId="77777777" w:rsidR="001F76CB" w:rsidRDefault="00DC695D">
            <w:pPr>
              <w:pStyle w:val="TableParagraph"/>
              <w:spacing w:before="19"/>
              <w:ind w:left="76" w:right="87"/>
              <w:rPr>
                <w:sz w:val="24"/>
              </w:rPr>
            </w:pPr>
            <w:r>
              <w:rPr>
                <w:color w:val="A32140"/>
                <w:spacing w:val="-2"/>
                <w:sz w:val="24"/>
              </w:rPr>
              <w:t xml:space="preserve">Other </w:t>
            </w:r>
            <w:r>
              <w:rPr>
                <w:color w:val="A32140"/>
                <w:spacing w:val="-4"/>
                <w:sz w:val="24"/>
              </w:rPr>
              <w:t xml:space="preserve">management </w:t>
            </w:r>
            <w:r>
              <w:rPr>
                <w:color w:val="A32140"/>
                <w:spacing w:val="-2"/>
                <w:sz w:val="24"/>
              </w:rPr>
              <w:t>actions</w:t>
            </w:r>
          </w:p>
        </w:tc>
      </w:tr>
      <w:tr w:rsidR="001F76CB" w14:paraId="468A6B5B" w14:textId="77777777">
        <w:trPr>
          <w:trHeight w:val="1595"/>
        </w:trPr>
        <w:tc>
          <w:tcPr>
            <w:tcW w:w="1152" w:type="dxa"/>
            <w:vMerge w:val="restart"/>
          </w:tcPr>
          <w:p w14:paraId="42767250" w14:textId="77777777" w:rsidR="001F76CB" w:rsidRDefault="001F76C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48" w:type="dxa"/>
          </w:tcPr>
          <w:p w14:paraId="550C39B5" w14:textId="77777777" w:rsidR="001F76CB" w:rsidRDefault="001F76C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79" w:type="dxa"/>
          </w:tcPr>
          <w:p w14:paraId="510EBC01" w14:textId="77777777" w:rsidR="001F76CB" w:rsidRDefault="001F76C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77" w:type="dxa"/>
          </w:tcPr>
          <w:p w14:paraId="3D4F57BE" w14:textId="77777777" w:rsidR="001F76CB" w:rsidRDefault="001F76C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77" w:type="dxa"/>
          </w:tcPr>
          <w:p w14:paraId="27E5E4A6" w14:textId="77777777" w:rsidR="001F76CB" w:rsidRDefault="001F76C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33" w:type="dxa"/>
            <w:vMerge w:val="restart"/>
          </w:tcPr>
          <w:p w14:paraId="398178DD" w14:textId="77777777" w:rsidR="001F76CB" w:rsidRDefault="001F76C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46" w:type="dxa"/>
            <w:vMerge w:val="restart"/>
          </w:tcPr>
          <w:p w14:paraId="370697D8" w14:textId="77777777" w:rsidR="001F76CB" w:rsidRDefault="001F76C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02" w:type="dxa"/>
            <w:vMerge w:val="restart"/>
          </w:tcPr>
          <w:p w14:paraId="12FBFFFB" w14:textId="77777777" w:rsidR="001F76CB" w:rsidRDefault="001F76C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02" w:type="dxa"/>
            <w:vMerge w:val="restart"/>
          </w:tcPr>
          <w:p w14:paraId="6897F0BC" w14:textId="77777777" w:rsidR="001F76CB" w:rsidRDefault="001F76C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91" w:type="dxa"/>
            <w:vMerge w:val="restart"/>
          </w:tcPr>
          <w:p w14:paraId="27FB511D" w14:textId="77777777" w:rsidR="001F76CB" w:rsidRDefault="001F76C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31" w:type="dxa"/>
            <w:vMerge w:val="restart"/>
          </w:tcPr>
          <w:p w14:paraId="6F637FD4" w14:textId="77777777" w:rsidR="001F76CB" w:rsidRDefault="001F76C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64" w:type="dxa"/>
            <w:vMerge w:val="restart"/>
          </w:tcPr>
          <w:p w14:paraId="572BCDFE" w14:textId="77777777" w:rsidR="001F76CB" w:rsidRDefault="001F76C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F76CB" w14:paraId="6AC105DF" w14:textId="77777777">
        <w:trPr>
          <w:trHeight w:val="3650"/>
        </w:trPr>
        <w:tc>
          <w:tcPr>
            <w:tcW w:w="1152" w:type="dxa"/>
            <w:vMerge/>
            <w:tcBorders>
              <w:top w:val="nil"/>
            </w:tcBorders>
          </w:tcPr>
          <w:p w14:paraId="474552FB" w14:textId="77777777" w:rsidR="001F76CB" w:rsidRDefault="001F76CB">
            <w:pPr>
              <w:rPr>
                <w:sz w:val="2"/>
                <w:szCs w:val="2"/>
              </w:rPr>
            </w:pPr>
          </w:p>
        </w:tc>
        <w:tc>
          <w:tcPr>
            <w:tcW w:w="4381" w:type="dxa"/>
            <w:gridSpan w:val="4"/>
          </w:tcPr>
          <w:p w14:paraId="498D479E" w14:textId="77777777" w:rsidR="001F76CB" w:rsidRDefault="001F76CB">
            <w:pPr>
              <w:pStyle w:val="TableParagraph"/>
              <w:rPr>
                <w:sz w:val="26"/>
              </w:rPr>
            </w:pPr>
          </w:p>
          <w:p w14:paraId="4C014978" w14:textId="77777777" w:rsidR="001F76CB" w:rsidRDefault="001F76CB">
            <w:pPr>
              <w:pStyle w:val="TableParagraph"/>
              <w:rPr>
                <w:sz w:val="26"/>
              </w:rPr>
            </w:pPr>
          </w:p>
          <w:p w14:paraId="686C6EF6" w14:textId="77777777" w:rsidR="001F76CB" w:rsidRDefault="001F76CB">
            <w:pPr>
              <w:pStyle w:val="TableParagraph"/>
              <w:rPr>
                <w:sz w:val="26"/>
              </w:rPr>
            </w:pPr>
          </w:p>
          <w:p w14:paraId="22E9C290" w14:textId="77777777" w:rsidR="001F76CB" w:rsidRDefault="001F76CB">
            <w:pPr>
              <w:pStyle w:val="TableParagraph"/>
              <w:rPr>
                <w:sz w:val="26"/>
              </w:rPr>
            </w:pPr>
          </w:p>
          <w:p w14:paraId="7CD9D711" w14:textId="77777777" w:rsidR="001F76CB" w:rsidRDefault="00DC695D">
            <w:pPr>
              <w:pStyle w:val="TableParagraph"/>
              <w:spacing w:before="175"/>
              <w:ind w:left="411" w:right="304" w:hanging="1"/>
              <w:rPr>
                <w:sz w:val="24"/>
              </w:rPr>
            </w:pPr>
            <w:r>
              <w:rPr>
                <w:sz w:val="24"/>
              </w:rPr>
              <w:t>Insert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photo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ACM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can be located and any changes in condition assessed</w:t>
            </w:r>
          </w:p>
        </w:tc>
        <w:tc>
          <w:tcPr>
            <w:tcW w:w="1333" w:type="dxa"/>
            <w:vMerge/>
            <w:tcBorders>
              <w:top w:val="nil"/>
            </w:tcBorders>
          </w:tcPr>
          <w:p w14:paraId="4C1C8F53" w14:textId="77777777" w:rsidR="001F76CB" w:rsidRDefault="001F76CB">
            <w:pPr>
              <w:rPr>
                <w:sz w:val="2"/>
                <w:szCs w:val="2"/>
              </w:rPr>
            </w:pPr>
          </w:p>
        </w:tc>
        <w:tc>
          <w:tcPr>
            <w:tcW w:w="1446" w:type="dxa"/>
            <w:vMerge/>
            <w:tcBorders>
              <w:top w:val="nil"/>
            </w:tcBorders>
          </w:tcPr>
          <w:p w14:paraId="7EB34F92" w14:textId="77777777" w:rsidR="001F76CB" w:rsidRDefault="001F76CB">
            <w:pPr>
              <w:rPr>
                <w:sz w:val="2"/>
                <w:szCs w:val="2"/>
              </w:rPr>
            </w:pPr>
          </w:p>
        </w:tc>
        <w:tc>
          <w:tcPr>
            <w:tcW w:w="1602" w:type="dxa"/>
            <w:vMerge/>
            <w:tcBorders>
              <w:top w:val="nil"/>
            </w:tcBorders>
          </w:tcPr>
          <w:p w14:paraId="40008DDF" w14:textId="77777777" w:rsidR="001F76CB" w:rsidRDefault="001F76CB">
            <w:pPr>
              <w:rPr>
                <w:sz w:val="2"/>
                <w:szCs w:val="2"/>
              </w:rPr>
            </w:pPr>
          </w:p>
        </w:tc>
        <w:tc>
          <w:tcPr>
            <w:tcW w:w="1602" w:type="dxa"/>
            <w:vMerge/>
            <w:tcBorders>
              <w:top w:val="nil"/>
            </w:tcBorders>
          </w:tcPr>
          <w:p w14:paraId="704F8B56" w14:textId="77777777" w:rsidR="001F76CB" w:rsidRDefault="001F76CB">
            <w:pPr>
              <w:rPr>
                <w:sz w:val="2"/>
                <w:szCs w:val="2"/>
              </w:rPr>
            </w:pPr>
          </w:p>
        </w:tc>
        <w:tc>
          <w:tcPr>
            <w:tcW w:w="1191" w:type="dxa"/>
            <w:vMerge/>
            <w:tcBorders>
              <w:top w:val="nil"/>
            </w:tcBorders>
          </w:tcPr>
          <w:p w14:paraId="36A14E97" w14:textId="77777777" w:rsidR="001F76CB" w:rsidRDefault="001F76CB">
            <w:pPr>
              <w:rPr>
                <w:sz w:val="2"/>
                <w:szCs w:val="2"/>
              </w:rPr>
            </w:pPr>
          </w:p>
        </w:tc>
        <w:tc>
          <w:tcPr>
            <w:tcW w:w="1531" w:type="dxa"/>
            <w:vMerge/>
            <w:tcBorders>
              <w:top w:val="nil"/>
            </w:tcBorders>
          </w:tcPr>
          <w:p w14:paraId="6550C381" w14:textId="77777777" w:rsidR="001F76CB" w:rsidRDefault="001F76CB">
            <w:pPr>
              <w:rPr>
                <w:sz w:val="2"/>
                <w:szCs w:val="2"/>
              </w:rPr>
            </w:pPr>
          </w:p>
        </w:tc>
        <w:tc>
          <w:tcPr>
            <w:tcW w:w="1564" w:type="dxa"/>
            <w:vMerge/>
            <w:tcBorders>
              <w:top w:val="nil"/>
            </w:tcBorders>
          </w:tcPr>
          <w:p w14:paraId="66692518" w14:textId="77777777" w:rsidR="001F76CB" w:rsidRDefault="001F76CB">
            <w:pPr>
              <w:rPr>
                <w:sz w:val="2"/>
                <w:szCs w:val="2"/>
              </w:rPr>
            </w:pPr>
          </w:p>
        </w:tc>
      </w:tr>
      <w:tr w:rsidR="001F76CB" w14:paraId="44729E40" w14:textId="77777777">
        <w:trPr>
          <w:trHeight w:val="3272"/>
        </w:trPr>
        <w:tc>
          <w:tcPr>
            <w:tcW w:w="1152" w:type="dxa"/>
          </w:tcPr>
          <w:p w14:paraId="0A0B3B65" w14:textId="77777777" w:rsidR="001F76CB" w:rsidRDefault="001F76C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48" w:type="dxa"/>
          </w:tcPr>
          <w:p w14:paraId="6BF23D13" w14:textId="77777777" w:rsidR="001F76CB" w:rsidRDefault="001F76C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79" w:type="dxa"/>
          </w:tcPr>
          <w:p w14:paraId="471DE243" w14:textId="77777777" w:rsidR="001F76CB" w:rsidRDefault="001F76C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77" w:type="dxa"/>
          </w:tcPr>
          <w:p w14:paraId="607DEE98" w14:textId="77777777" w:rsidR="001F76CB" w:rsidRDefault="001F76C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77" w:type="dxa"/>
          </w:tcPr>
          <w:p w14:paraId="5A371748" w14:textId="77777777" w:rsidR="001F76CB" w:rsidRDefault="001F76C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33" w:type="dxa"/>
          </w:tcPr>
          <w:p w14:paraId="0E850BBD" w14:textId="77777777" w:rsidR="001F76CB" w:rsidRDefault="001F76C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46" w:type="dxa"/>
          </w:tcPr>
          <w:p w14:paraId="211FF853" w14:textId="77777777" w:rsidR="001F76CB" w:rsidRDefault="001F76C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02" w:type="dxa"/>
          </w:tcPr>
          <w:p w14:paraId="62865780" w14:textId="77777777" w:rsidR="001F76CB" w:rsidRDefault="001F76C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02" w:type="dxa"/>
          </w:tcPr>
          <w:p w14:paraId="56D7B10D" w14:textId="77777777" w:rsidR="001F76CB" w:rsidRDefault="001F76C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91" w:type="dxa"/>
          </w:tcPr>
          <w:p w14:paraId="2BB01A9D" w14:textId="77777777" w:rsidR="001F76CB" w:rsidRDefault="001F76C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31" w:type="dxa"/>
          </w:tcPr>
          <w:p w14:paraId="1DF9B92D" w14:textId="77777777" w:rsidR="001F76CB" w:rsidRDefault="001F76CB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64" w:type="dxa"/>
          </w:tcPr>
          <w:p w14:paraId="1041B969" w14:textId="77777777" w:rsidR="001F76CB" w:rsidRDefault="001F76CB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7C2DE46C" w14:textId="77777777" w:rsidR="005646F3" w:rsidRDefault="005646F3"/>
    <w:sectPr w:rsidR="005646F3">
      <w:type w:val="continuous"/>
      <w:pgSz w:w="16840" w:h="11910" w:orient="landscape"/>
      <w:pgMar w:top="800" w:right="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CE1B0" w14:textId="77777777" w:rsidR="001A1814" w:rsidRDefault="001A1814" w:rsidP="001A1814">
      <w:r>
        <w:separator/>
      </w:r>
    </w:p>
  </w:endnote>
  <w:endnote w:type="continuationSeparator" w:id="0">
    <w:p w14:paraId="2AAE8BFA" w14:textId="77777777" w:rsidR="001A1814" w:rsidRDefault="001A1814" w:rsidP="001A1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BD829" w14:textId="77777777" w:rsidR="001A1814" w:rsidRDefault="001A1814" w:rsidP="001A1814">
      <w:r>
        <w:separator/>
      </w:r>
    </w:p>
  </w:footnote>
  <w:footnote w:type="continuationSeparator" w:id="0">
    <w:p w14:paraId="19BB1757" w14:textId="77777777" w:rsidR="001A1814" w:rsidRDefault="001A1814" w:rsidP="001A18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C31CF" w14:textId="2F4DD53E" w:rsidR="001A1814" w:rsidRDefault="001A1814">
    <w:pPr>
      <w:pStyle w:val="Header"/>
    </w:pPr>
    <w:r>
      <w:rPr>
        <w:noProof/>
      </w:rPr>
      <w:drawing>
        <wp:inline distT="0" distB="0" distL="0" distR="0" wp14:anchorId="57FA7481" wp14:editId="4D858297">
          <wp:extent cx="10693400" cy="1069340"/>
          <wp:effectExtent l="0" t="0" r="0" b="0"/>
          <wp:docPr id="9" name="Picture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3400" cy="1069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6CB"/>
    <w:rsid w:val="001A1814"/>
    <w:rsid w:val="001F76CB"/>
    <w:rsid w:val="003C2BD7"/>
    <w:rsid w:val="005646F3"/>
    <w:rsid w:val="00DC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6F73B5D"/>
  <w15:docId w15:val="{C2FB9807-AB1F-4DA6-964B-89AEF7C17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84"/>
      <w:ind w:left="581"/>
    </w:pPr>
    <w:rPr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1A181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181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A181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1814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1A18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1814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hse.gov.uk/pubns/books/hsg227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se.gov.uk/asbestos/duty/register-and-assess-risk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Asbestos register template</vt:lpstr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Asbestos register template</dc:title>
  <dc:creator>Health and Safety Executive</dc:creator>
  <cp:keywords>asbestos, management, register, template, regulations</cp:keywords>
  <cp:lastModifiedBy>Patrick Taylor</cp:lastModifiedBy>
  <cp:revision>2</cp:revision>
  <dcterms:created xsi:type="dcterms:W3CDTF">2023-12-06T11:16:00Z</dcterms:created>
  <dcterms:modified xsi:type="dcterms:W3CDTF">2023-12-06T11:16:00Z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2023-12-05T00:00:00Z</vt:filetime>
  </property>
  <property fmtid="{D5CDD505-2E9C-101B-9397-08002B2CF9AE}" pid="3" name="Creator">
    <vt:lpwstr>Adobe InDesign 19.0 (Macintosh)</vt:lpwstr>
  </property>
  <property fmtid="{D5CDD505-2E9C-101B-9397-08002B2CF9AE}" pid="4" name="LastSaved">
    <vt:filetime>2023-12-06T00:00:00Z</vt:filetime>
  </property>
  <property fmtid="{D5CDD505-2E9C-101B-9397-08002B2CF9AE}" pid="5" name="Producer">
    <vt:lpwstr>Adobe PDF Library 17.0</vt:lpwstr>
  </property>
</Properties>
</file>